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eastAsia="zh-CN"/>
        </w:rPr>
      </w:pPr>
      <w:r>
        <w:rPr>
          <w:rFonts w:hint="default"/>
          <w:b/>
          <w:bCs/>
          <w:lang w:eastAsia="zh-CN"/>
        </w:rPr>
        <w:t>附件3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4572000"/>
            <wp:effectExtent l="0" t="0" r="0" b="0"/>
            <wp:docPr id="1" name="图片 1" descr="98a65ee51832638a96904e52bddbca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a65ee51832638a96904e52bddbca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报名二维码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63CC"/>
    <w:rsid w:val="53E963CC"/>
    <w:rsid w:val="73D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2024-06-07T10:37:00Z</dcterms:created>
  <dc:creator>YANGYAN</dc:creator>
  <cp:lastModifiedBy>user</cp:lastModifiedBy>
  <cp:lastPrinted>2023-03-31T10:38:32Z</cp:lastPrinted>
  <dcterms:modified xsi:type="dcterms:W3CDTF">2023-03-31T10:39:14Z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